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528E6" w14:textId="1D0ECB89" w:rsidR="00415BF9" w:rsidRDefault="00415BF9" w:rsidP="00FB6A33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BA3014A" wp14:editId="6FC9A458">
            <wp:extent cx="5760720" cy="959485"/>
            <wp:effectExtent l="0" t="0" r="0" b="0"/>
            <wp:docPr id="428309137" name="Slika 1" descr="Tedni vseživljenjskega učenja 2026 - pasica z rožic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dni vseživljenjskega učenja 2026 - pasica z rožicam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90472" w14:textId="77777777" w:rsidR="003B2013" w:rsidRDefault="003B2013" w:rsidP="00FB6A33">
      <w:pPr>
        <w:jc w:val="center"/>
        <w:rPr>
          <w:b/>
          <w:bCs/>
          <w:sz w:val="28"/>
          <w:szCs w:val="28"/>
        </w:rPr>
      </w:pPr>
    </w:p>
    <w:p w14:paraId="32F726E0" w14:textId="42F9F42C" w:rsidR="002F0BD5" w:rsidRDefault="002F0BD5" w:rsidP="00FB6A33">
      <w:pPr>
        <w:jc w:val="center"/>
        <w:rPr>
          <w:b/>
          <w:bCs/>
          <w:sz w:val="28"/>
          <w:szCs w:val="28"/>
        </w:rPr>
      </w:pPr>
      <w:r w:rsidRPr="002F0BD5">
        <w:rPr>
          <w:b/>
          <w:bCs/>
          <w:sz w:val="28"/>
          <w:szCs w:val="28"/>
        </w:rPr>
        <w:t xml:space="preserve">Parada učenja </w:t>
      </w:r>
      <w:r w:rsidR="002A587A">
        <w:rPr>
          <w:b/>
          <w:bCs/>
          <w:sz w:val="28"/>
          <w:szCs w:val="28"/>
        </w:rPr>
        <w:t xml:space="preserve">- </w:t>
      </w:r>
      <w:r w:rsidR="002A587A" w:rsidRPr="002A587A">
        <w:rPr>
          <w:b/>
          <w:bCs/>
          <w:sz w:val="28"/>
          <w:szCs w:val="28"/>
        </w:rPr>
        <w:t>17 slovenskih mest bo zaživelo kot odprt prostor učenja, druženja in povezovanja</w:t>
      </w:r>
      <w:r w:rsidR="002A587A">
        <w:rPr>
          <w:b/>
          <w:bCs/>
          <w:sz w:val="28"/>
          <w:szCs w:val="28"/>
        </w:rPr>
        <w:t xml:space="preserve"> </w:t>
      </w:r>
    </w:p>
    <w:p w14:paraId="22CB2A77" w14:textId="0CE40345" w:rsidR="004A3E5D" w:rsidRDefault="00FB6A33" w:rsidP="004A3E5D">
      <w:pPr>
        <w:jc w:val="both"/>
        <w:rPr>
          <w:b/>
          <w:bCs/>
        </w:rPr>
      </w:pPr>
      <w:r>
        <w:rPr>
          <w:rStyle w:val="Krepko"/>
        </w:rPr>
        <w:t>[</w:t>
      </w:r>
      <w:r w:rsidRPr="00FB6A33">
        <w:rPr>
          <w:rStyle w:val="Krepko"/>
          <w:highlight w:val="yellow"/>
        </w:rPr>
        <w:t xml:space="preserve">Kraj, </w:t>
      </w:r>
      <w:r w:rsidR="009E5DA3">
        <w:rPr>
          <w:rStyle w:val="Krepko"/>
        </w:rPr>
        <w:t>20. maj</w:t>
      </w:r>
      <w:r>
        <w:rPr>
          <w:rStyle w:val="Krepko"/>
        </w:rPr>
        <w:t>]</w:t>
      </w:r>
      <w:r w:rsidRPr="00FB6A33">
        <w:rPr>
          <w:b/>
          <w:bCs/>
        </w:rPr>
        <w:t xml:space="preserve"> – </w:t>
      </w:r>
      <w:r w:rsidR="004A3E5D" w:rsidRPr="004A3E5D">
        <w:rPr>
          <w:b/>
          <w:bCs/>
        </w:rPr>
        <w:t xml:space="preserve">Parada učenja je vseslovenski dogodek, ki za en dan po vsej državi spremeni javne prostore </w:t>
      </w:r>
      <w:r w:rsidR="00ED270B">
        <w:rPr>
          <w:b/>
          <w:bCs/>
        </w:rPr>
        <w:t xml:space="preserve">na prostem </w:t>
      </w:r>
      <w:r w:rsidR="004A3E5D" w:rsidRPr="004A3E5D">
        <w:rPr>
          <w:b/>
          <w:bCs/>
        </w:rPr>
        <w:t xml:space="preserve">v </w:t>
      </w:r>
      <w:r w:rsidR="00CE2950">
        <w:rPr>
          <w:b/>
          <w:bCs/>
        </w:rPr>
        <w:t>odkrivanje pri</w:t>
      </w:r>
      <w:r w:rsidR="00ED270B">
        <w:rPr>
          <w:b/>
          <w:bCs/>
        </w:rPr>
        <w:t>l</w:t>
      </w:r>
      <w:r w:rsidR="00CE2950">
        <w:rPr>
          <w:b/>
          <w:bCs/>
        </w:rPr>
        <w:t xml:space="preserve">ožnosti </w:t>
      </w:r>
      <w:r w:rsidR="00ED270B">
        <w:rPr>
          <w:b/>
          <w:bCs/>
        </w:rPr>
        <w:t>za</w:t>
      </w:r>
      <w:r w:rsidR="004A3E5D" w:rsidRPr="004A3E5D">
        <w:rPr>
          <w:b/>
          <w:bCs/>
        </w:rPr>
        <w:t xml:space="preserve"> učenj</w:t>
      </w:r>
      <w:r w:rsidR="00ED270B">
        <w:rPr>
          <w:b/>
          <w:bCs/>
        </w:rPr>
        <w:t>e</w:t>
      </w:r>
      <w:r w:rsidR="004A3E5D" w:rsidRPr="004A3E5D">
        <w:rPr>
          <w:b/>
          <w:bCs/>
        </w:rPr>
        <w:t xml:space="preserve"> v svojem okolju.</w:t>
      </w:r>
      <w:r w:rsidR="004A3E5D">
        <w:rPr>
          <w:b/>
          <w:bCs/>
        </w:rPr>
        <w:t xml:space="preserve"> </w:t>
      </w:r>
      <w:r w:rsidR="00C82AB5">
        <w:rPr>
          <w:b/>
          <w:bCs/>
        </w:rPr>
        <w:t xml:space="preserve">Dogodek bo potekal </w:t>
      </w:r>
      <w:r w:rsidR="004A3E5D">
        <w:rPr>
          <w:b/>
          <w:bCs/>
        </w:rPr>
        <w:t xml:space="preserve">20. </w:t>
      </w:r>
      <w:r w:rsidR="004A3E5D" w:rsidRPr="004A3E5D">
        <w:rPr>
          <w:b/>
          <w:bCs/>
        </w:rPr>
        <w:t>maja 2026</w:t>
      </w:r>
      <w:r w:rsidR="00C82AB5">
        <w:rPr>
          <w:b/>
          <w:bCs/>
        </w:rPr>
        <w:t xml:space="preserve"> </w:t>
      </w:r>
      <w:r w:rsidR="004A3E5D" w:rsidRPr="004A3E5D">
        <w:rPr>
          <w:b/>
          <w:bCs/>
        </w:rPr>
        <w:t>na 1</w:t>
      </w:r>
      <w:r w:rsidR="002505B6">
        <w:rPr>
          <w:b/>
          <w:bCs/>
        </w:rPr>
        <w:t xml:space="preserve">7 </w:t>
      </w:r>
      <w:r w:rsidR="004A3E5D" w:rsidRPr="004A3E5D">
        <w:rPr>
          <w:b/>
          <w:bCs/>
        </w:rPr>
        <w:t>prizoriščih po Sloveniji v okviru nacionalnega projekta Tedni vseživljenjskega učenja (TVU). V središčih mest bodo izobraževalne organizacije, društva in drugi ponudniki znanja predstavili raznolike priložnosti za učenje, vključevanje in razvoj spretnosti na praktičen in izkustven način.</w:t>
      </w:r>
    </w:p>
    <w:p w14:paraId="523912BA" w14:textId="5457DBEA" w:rsidR="00FB6A33" w:rsidRDefault="00FB6A33" w:rsidP="00FB6A33">
      <w:pPr>
        <w:jc w:val="both"/>
      </w:pPr>
      <w:r>
        <w:t xml:space="preserve">Parada učenja, ki letos poteka že </w:t>
      </w:r>
      <w:r w:rsidR="00CB5D7B">
        <w:t>14. leto</w:t>
      </w:r>
      <w:r>
        <w:t xml:space="preserve"> v okviru Tednov vseživljenjskega učenja (TVU), učenje postavlja tja, kamor sodi – v središče skupnosti in vsakdanjega življenja. Gre za vseslovensko pobudo, ki ozavešča o pomenu vseživljenjskega učenja kot ključnega dejavnika osebnega razvoja, povezanosti in kakovosti življenja.</w:t>
      </w:r>
    </w:p>
    <w:p w14:paraId="15009537" w14:textId="64E6441F" w:rsidR="001644AA" w:rsidRDefault="001644AA" w:rsidP="00FB6A33">
      <w:pPr>
        <w:jc w:val="both"/>
      </w:pPr>
      <w:r w:rsidRPr="001644AA">
        <w:rPr>
          <w:highlight w:val="yellow"/>
        </w:rPr>
        <w:t>[Prilagojen</w:t>
      </w:r>
      <w:r w:rsidR="002C071E">
        <w:rPr>
          <w:highlight w:val="yellow"/>
        </w:rPr>
        <w:t>o jedro</w:t>
      </w:r>
      <w:r w:rsidRPr="001644AA">
        <w:rPr>
          <w:highlight w:val="yellow"/>
        </w:rPr>
        <w:t xml:space="preserve"> glede na prizorišča]</w:t>
      </w:r>
    </w:p>
    <w:p w14:paraId="4F21B813" w14:textId="23079261" w:rsidR="00FB6A33" w:rsidRDefault="00C82AB5" w:rsidP="00FB6A33">
      <w:pPr>
        <w:jc w:val="both"/>
      </w:pPr>
      <w:r w:rsidRPr="00C82AB5">
        <w:rPr>
          <w:i/>
          <w:iCs/>
        </w:rPr>
        <w:t>»</w:t>
      </w:r>
      <w:r w:rsidR="00FB6A33" w:rsidRPr="00C82AB5">
        <w:rPr>
          <w:i/>
          <w:iCs/>
        </w:rPr>
        <w:t>Parada učenja je priložnost, da ljudje začutijo, kaj vse jim je na voljo</w:t>
      </w:r>
      <w:r w:rsidR="007C0594">
        <w:rPr>
          <w:i/>
          <w:iCs/>
        </w:rPr>
        <w:t xml:space="preserve"> za osebno in poklicno rast</w:t>
      </w:r>
      <w:r w:rsidR="00FB6A33" w:rsidRPr="00C82AB5">
        <w:rPr>
          <w:i/>
          <w:iCs/>
        </w:rPr>
        <w:t xml:space="preserve"> – pogosto bližje, kot si mislijo. Želimo razbiti predstavo, da je učenje nekaj težkega ali nedostopnega. Lahko je zabavno, uporabno in predvsem zelo osebno,</w:t>
      </w:r>
      <w:r w:rsidR="002709D4">
        <w:rPr>
          <w:i/>
          <w:iCs/>
        </w:rPr>
        <w:t xml:space="preserve"> za vse starosti</w:t>
      </w:r>
      <w:r w:rsidR="00BF12A3">
        <w:rPr>
          <w:i/>
          <w:iCs/>
        </w:rPr>
        <w:t>.</w:t>
      </w:r>
      <w:r w:rsidRPr="00C82AB5">
        <w:rPr>
          <w:i/>
          <w:iCs/>
        </w:rPr>
        <w:t>«</w:t>
      </w:r>
      <w:r w:rsidR="00FB6A33">
        <w:t xml:space="preserve"> poudarjajo na </w:t>
      </w:r>
      <w:r w:rsidR="00FB6A33" w:rsidRPr="00C82AB5">
        <w:rPr>
          <w:highlight w:val="yellow"/>
        </w:rPr>
        <w:t>Andragoškem centru Slovenije.</w:t>
      </w:r>
    </w:p>
    <w:p w14:paraId="7007C5B4" w14:textId="06E20BE8" w:rsidR="00C82AB5" w:rsidRDefault="00FB6A33" w:rsidP="00FB6A33">
      <w:pPr>
        <w:jc w:val="both"/>
      </w:pPr>
      <w:r>
        <w:t xml:space="preserve">Dogodek je brezplačen in odprt za vse. </w:t>
      </w:r>
      <w:r w:rsidR="00C82AB5">
        <w:t xml:space="preserve">Oglejte si </w:t>
      </w:r>
      <w:hyperlink r:id="rId6" w:history="1">
        <w:r w:rsidR="00C82AB5" w:rsidRPr="00C82AB5">
          <w:rPr>
            <w:rStyle w:val="Hiperpovezava"/>
          </w:rPr>
          <w:t>celoten program posameznih prizorišč in več informacij.</w:t>
        </w:r>
      </w:hyperlink>
    </w:p>
    <w:p w14:paraId="1A502DA6" w14:textId="77C5EDE2" w:rsidR="00FB6A33" w:rsidRPr="00FB6A33" w:rsidRDefault="00FB6A33" w:rsidP="00FB6A33">
      <w:pPr>
        <w:jc w:val="both"/>
        <w:rPr>
          <w:b/>
          <w:bCs/>
        </w:rPr>
      </w:pPr>
      <w:r w:rsidRPr="00FB6A33">
        <w:rPr>
          <w:b/>
          <w:bCs/>
        </w:rPr>
        <w:t>O projektu</w:t>
      </w:r>
    </w:p>
    <w:p w14:paraId="2890818B" w14:textId="2070C611" w:rsidR="00F80E91" w:rsidRDefault="00F80E91" w:rsidP="00F80E91">
      <w:r>
        <w:t>Tedni vseživljenjskega učenja (TVU) so najvidnejša nacionalna kampanja na področju izobraževanja in učenja v Sloveniji, ki vsako leto opozarja na pomen učenja v vseh življenjskih obdobjih. Projekt na nacionalni ravni koordinira Andragoški center Slovenije (ACS)</w:t>
      </w:r>
      <w:r w:rsidR="00FF2CF7">
        <w:t xml:space="preserve">, </w:t>
      </w:r>
      <w:r w:rsidR="00FF2CF7">
        <w:t>osrednji javni zavod za razvoj izobraževanja odraslih v Sloveniji</w:t>
      </w:r>
      <w:r>
        <w:t xml:space="preserve"> v sodelovanju s številnimi organizacijami po vsej državi.</w:t>
      </w:r>
    </w:p>
    <w:p w14:paraId="4AC67575" w14:textId="7A309DC6" w:rsidR="00F80E91" w:rsidRDefault="00F80E91" w:rsidP="00F80E91">
      <w:r>
        <w:t xml:space="preserve">Parada učenja je osrednji promocijski dogodek TVU, ki se odvija na izbranih lokacijah po Sloveniji in v lokalnem okolju predstavlja priložnosti za učenje, razvoj znanj in aktivno vključevanje posameznikov. </w:t>
      </w:r>
      <w:r w:rsidR="008B24CA">
        <w:t>TVU</w:t>
      </w:r>
      <w:r>
        <w:t xml:space="preserve"> sofinancira Ministrstvo za vzgojo in izobraževanje.</w:t>
      </w:r>
    </w:p>
    <w:p w14:paraId="4B783FFF" w14:textId="77777777" w:rsidR="00F80E91" w:rsidRDefault="00F80E91" w:rsidP="00F80E91"/>
    <w:p w14:paraId="627EA8F4" w14:textId="7C1825ED" w:rsidR="00FB6A33" w:rsidRPr="00FB6A33" w:rsidRDefault="00FB6A33" w:rsidP="00FB6A33">
      <w:pPr>
        <w:jc w:val="both"/>
        <w:rPr>
          <w:b/>
          <w:bCs/>
        </w:rPr>
      </w:pPr>
      <w:r w:rsidRPr="00FB6A33">
        <w:rPr>
          <w:b/>
          <w:bCs/>
        </w:rPr>
        <w:t>Kontaktna oseba</w:t>
      </w:r>
    </w:p>
    <w:p w14:paraId="4573FE5E" w14:textId="0D337D25" w:rsidR="00FB6A33" w:rsidRPr="00FB6A33" w:rsidRDefault="00FB6A33" w:rsidP="00FB6A33">
      <w:r>
        <w:t>[Ime in priimek]</w:t>
      </w:r>
      <w:r>
        <w:br/>
        <w:t>[Funkcija]</w:t>
      </w:r>
      <w:r>
        <w:br/>
        <w:t>[Organizacija]</w:t>
      </w:r>
      <w:r>
        <w:br/>
        <w:t>[T</w:t>
      </w:r>
      <w:r w:rsidR="00F80E91">
        <w:t>elefon</w:t>
      </w:r>
      <w:r>
        <w:t>]</w:t>
      </w:r>
      <w:r>
        <w:br/>
        <w:t>[E</w:t>
      </w:r>
      <w:r w:rsidR="00F80E91">
        <w:t>-mail</w:t>
      </w:r>
      <w:r>
        <w:t>]</w:t>
      </w:r>
    </w:p>
    <w:sectPr w:rsidR="00FB6A33" w:rsidRPr="00FB6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36"/>
    <w:rsid w:val="00004A42"/>
    <w:rsid w:val="0008330E"/>
    <w:rsid w:val="001644AA"/>
    <w:rsid w:val="001E6050"/>
    <w:rsid w:val="00201F36"/>
    <w:rsid w:val="002505B6"/>
    <w:rsid w:val="002709D4"/>
    <w:rsid w:val="002A165F"/>
    <w:rsid w:val="002A587A"/>
    <w:rsid w:val="002C071E"/>
    <w:rsid w:val="002F0BD5"/>
    <w:rsid w:val="003B2013"/>
    <w:rsid w:val="00415BF9"/>
    <w:rsid w:val="004A3E5D"/>
    <w:rsid w:val="004B028A"/>
    <w:rsid w:val="00552307"/>
    <w:rsid w:val="00604FDA"/>
    <w:rsid w:val="007C0594"/>
    <w:rsid w:val="0088053B"/>
    <w:rsid w:val="008B24CA"/>
    <w:rsid w:val="009E5DA3"/>
    <w:rsid w:val="00BF12A3"/>
    <w:rsid w:val="00C82AB5"/>
    <w:rsid w:val="00CB5D7B"/>
    <w:rsid w:val="00CE2950"/>
    <w:rsid w:val="00D2743D"/>
    <w:rsid w:val="00E578C2"/>
    <w:rsid w:val="00EA0618"/>
    <w:rsid w:val="00ED270B"/>
    <w:rsid w:val="00F01F34"/>
    <w:rsid w:val="00F80E91"/>
    <w:rsid w:val="00FB6A33"/>
    <w:rsid w:val="00FF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43D8"/>
  <w15:chartTrackingRefBased/>
  <w15:docId w15:val="{C4EAD9F5-591D-4CA1-A9D4-A51C2278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FB6A33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FB6A33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604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04FD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04FD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04FD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04FDA"/>
    <w:rPr>
      <w:b/>
      <w:bCs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C82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vu.acs.si/sl/parada-ucenja-2026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070C324-382D-48B6-A45E-917F8ABA7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308</Words>
  <Characters>1878</Characters>
  <Application>Microsoft Office Word</Application>
  <DocSecurity>0</DocSecurity>
  <Lines>30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Milić</dc:creator>
  <cp:keywords/>
  <dc:description/>
  <cp:lastModifiedBy>Urška Bittner Pipan</cp:lastModifiedBy>
  <cp:revision>22</cp:revision>
  <cp:lastPrinted>2026-04-24T13:24:00Z</cp:lastPrinted>
  <dcterms:created xsi:type="dcterms:W3CDTF">2026-04-24T06:05:00Z</dcterms:created>
  <dcterms:modified xsi:type="dcterms:W3CDTF">2026-04-24T13:25:00Z</dcterms:modified>
</cp:coreProperties>
</file>